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B2" w:rsidRDefault="00073AB2" w:rsidP="00073AB2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附件5</w:t>
      </w:r>
    </w:p>
    <w:p w:rsidR="00073AB2" w:rsidRPr="00A343CF" w:rsidRDefault="00073AB2" w:rsidP="00073AB2">
      <w:pPr>
        <w:jc w:val="center"/>
        <w:rPr>
          <w:sz w:val="30"/>
          <w:szCs w:val="30"/>
        </w:rPr>
      </w:pPr>
      <w:r w:rsidRPr="00A343CF">
        <w:rPr>
          <w:rFonts w:hint="eastAsia"/>
          <w:sz w:val="30"/>
          <w:szCs w:val="30"/>
        </w:rPr>
        <w:t>成都大学</w:t>
      </w:r>
      <w:r>
        <w:rPr>
          <w:rFonts w:hint="eastAsia"/>
          <w:sz w:val="30"/>
          <w:szCs w:val="30"/>
        </w:rPr>
        <w:t>高等学历继续教育</w:t>
      </w:r>
      <w:r w:rsidRPr="00A343CF">
        <w:rPr>
          <w:rFonts w:hint="eastAsia"/>
          <w:sz w:val="30"/>
          <w:szCs w:val="30"/>
        </w:rPr>
        <w:t>学生文艺</w:t>
      </w:r>
      <w:r>
        <w:rPr>
          <w:rFonts w:hint="eastAsia"/>
          <w:sz w:val="30"/>
          <w:szCs w:val="30"/>
        </w:rPr>
        <w:t>汇演</w:t>
      </w:r>
    </w:p>
    <w:p w:rsidR="00073AB2" w:rsidRDefault="00073AB2" w:rsidP="00073AB2">
      <w:pPr>
        <w:jc w:val="center"/>
        <w:rPr>
          <w:rFonts w:hint="eastAsia"/>
          <w:sz w:val="15"/>
          <w:szCs w:val="15"/>
        </w:rPr>
      </w:pPr>
      <w:r>
        <w:rPr>
          <w:rFonts w:hint="eastAsia"/>
          <w:sz w:val="30"/>
          <w:szCs w:val="30"/>
        </w:rPr>
        <w:t>参演</w:t>
      </w:r>
      <w:r w:rsidRPr="00A343CF">
        <w:rPr>
          <w:rFonts w:hint="eastAsia"/>
          <w:sz w:val="30"/>
          <w:szCs w:val="30"/>
        </w:rPr>
        <w:t>节目</w:t>
      </w:r>
      <w:r>
        <w:rPr>
          <w:rFonts w:hint="eastAsia"/>
          <w:sz w:val="30"/>
          <w:szCs w:val="30"/>
        </w:rPr>
        <w:t>登记</w:t>
      </w:r>
      <w:r w:rsidRPr="00A343CF">
        <w:rPr>
          <w:rFonts w:hint="eastAsia"/>
          <w:sz w:val="30"/>
          <w:szCs w:val="30"/>
        </w:rPr>
        <w:t>单</w:t>
      </w:r>
    </w:p>
    <w:p w:rsidR="00073AB2" w:rsidRPr="00CA5D3C" w:rsidRDefault="00073AB2" w:rsidP="00073AB2">
      <w:pPr>
        <w:jc w:val="center"/>
        <w:rPr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04"/>
        <w:gridCol w:w="1705"/>
        <w:gridCol w:w="1705"/>
        <w:gridCol w:w="1705"/>
      </w:tblGrid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参演单位</w:t>
            </w:r>
          </w:p>
        </w:tc>
        <w:tc>
          <w:tcPr>
            <w:tcW w:w="3409" w:type="dxa"/>
            <w:gridSpan w:val="2"/>
            <w:vAlign w:val="center"/>
          </w:tcPr>
          <w:p w:rsidR="00073AB2" w:rsidRPr="00CA5D3C" w:rsidRDefault="00073AB2" w:rsidP="008D1A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演出人数</w:t>
            </w: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节目名称</w:t>
            </w:r>
          </w:p>
        </w:tc>
        <w:tc>
          <w:tcPr>
            <w:tcW w:w="3409" w:type="dxa"/>
            <w:gridSpan w:val="2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类型</w:t>
            </w: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 w:val="restart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表演者</w:t>
            </w: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姓名</w:t>
            </w: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性别</w:t>
            </w: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专业</w:t>
            </w: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年级</w:t>
            </w: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Merge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舞台背景</w:t>
            </w: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灯光要求</w:t>
            </w: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伴奏音乐</w:t>
            </w: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 w:rsidRPr="00CA5D3C">
              <w:rPr>
                <w:rFonts w:hint="eastAsia"/>
                <w:szCs w:val="21"/>
              </w:rPr>
              <w:t>节目简介</w:t>
            </w: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  <w:tr w:rsidR="00073AB2" w:rsidRPr="00661077" w:rsidTr="008D1AD0">
        <w:trPr>
          <w:trHeight w:val="567"/>
        </w:trPr>
        <w:tc>
          <w:tcPr>
            <w:tcW w:w="1703" w:type="dxa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  <w:tc>
          <w:tcPr>
            <w:tcW w:w="6819" w:type="dxa"/>
            <w:gridSpan w:val="4"/>
            <w:vAlign w:val="center"/>
          </w:tcPr>
          <w:p w:rsidR="00073AB2" w:rsidRPr="00CA5D3C" w:rsidRDefault="00073AB2" w:rsidP="008D1AD0">
            <w:pPr>
              <w:jc w:val="center"/>
              <w:rPr>
                <w:szCs w:val="21"/>
              </w:rPr>
            </w:pPr>
          </w:p>
        </w:tc>
      </w:tr>
    </w:tbl>
    <w:p w:rsidR="00073AB2" w:rsidRPr="00CA5D3C" w:rsidRDefault="00073AB2" w:rsidP="00073AB2">
      <w:pPr>
        <w:jc w:val="left"/>
        <w:rPr>
          <w:rFonts w:hint="eastAsia"/>
          <w:szCs w:val="21"/>
        </w:rPr>
      </w:pPr>
      <w:r w:rsidRPr="00CA5D3C">
        <w:rPr>
          <w:rFonts w:hint="eastAsia"/>
          <w:szCs w:val="21"/>
        </w:rPr>
        <w:t>说明</w:t>
      </w:r>
      <w:r w:rsidRPr="00CA5D3C">
        <w:rPr>
          <w:rFonts w:hint="eastAsia"/>
          <w:szCs w:val="21"/>
        </w:rPr>
        <w:t>:</w:t>
      </w:r>
    </w:p>
    <w:p w:rsidR="00073AB2" w:rsidRDefault="00073AB2" w:rsidP="00073AB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 w:rsidRPr="00CA5D3C">
        <w:rPr>
          <w:rFonts w:hint="eastAsia"/>
          <w:szCs w:val="21"/>
        </w:rPr>
        <w:t>“节目类型”：歌、舞、器乐、朗诵等</w:t>
      </w:r>
      <w:r>
        <w:rPr>
          <w:rFonts w:hint="eastAsia"/>
          <w:szCs w:val="21"/>
        </w:rPr>
        <w:t>;</w:t>
      </w:r>
    </w:p>
    <w:p w:rsidR="00073AB2" w:rsidRPr="00CA5D3C" w:rsidRDefault="00073AB2" w:rsidP="00073AB2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参演单位可制作本单位的形象宣传片，在表彰大会暨文艺汇演前和节目表演过程中配套播放。</w:t>
      </w:r>
    </w:p>
    <w:p w:rsidR="00073AB2" w:rsidRPr="00623128" w:rsidRDefault="00073AB2" w:rsidP="00073AB2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A2E79" w:rsidRPr="00073AB2" w:rsidRDefault="00CA2E79"/>
    <w:sectPr w:rsidR="00CA2E79" w:rsidRPr="00073AB2" w:rsidSect="00ED3F4F">
      <w:pgSz w:w="11906" w:h="16838"/>
      <w:pgMar w:top="1021" w:right="849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79" w:rsidRDefault="00CA2E79" w:rsidP="00073AB2">
      <w:r>
        <w:separator/>
      </w:r>
    </w:p>
  </w:endnote>
  <w:endnote w:type="continuationSeparator" w:id="1">
    <w:p w:rsidR="00CA2E79" w:rsidRDefault="00CA2E79" w:rsidP="0007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79" w:rsidRDefault="00CA2E79" w:rsidP="00073AB2">
      <w:r>
        <w:separator/>
      </w:r>
    </w:p>
  </w:footnote>
  <w:footnote w:type="continuationSeparator" w:id="1">
    <w:p w:rsidR="00CA2E79" w:rsidRDefault="00CA2E79" w:rsidP="00073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AB2"/>
    <w:rsid w:val="00073AB2"/>
    <w:rsid w:val="00CA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A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A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A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2018-03-16T09:07:00Z</dcterms:created>
  <dcterms:modified xsi:type="dcterms:W3CDTF">2018-03-16T09:07:00Z</dcterms:modified>
</cp:coreProperties>
</file>